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706120</wp:posOffset>
            </wp:positionV>
            <wp:extent cx="61722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723265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78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FIRST ADVANTAGE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38735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-127635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-429895</wp:posOffset>
            </wp:positionH>
            <wp:positionV relativeFrom="paragraph">
              <wp:posOffset>2300605</wp:posOffset>
            </wp:positionV>
            <wp:extent cx="7037705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1678940</wp:posOffset>
            </wp:positionV>
            <wp:extent cx="61722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1696085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135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637540</wp:posOffset>
            </wp:positionV>
            <wp:extent cx="7037705" cy="8619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61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637540</wp:posOffset>
            </wp:positionV>
            <wp:extent cx="7037705" cy="86194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61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2026-04-24T16:15:39Z</dcterms:created>
  <dcterms:modified xsi:type="dcterms:W3CDTF">2026-04-24T16:15:39Z</dcterms:modified>
</cp:coreProperties>
</file>