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Jardine Bret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16.12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common stock acquired under the Employee Stock Purchase Plan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in connection with the vesting of RSUs to cover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were sold pursuant to a Rule 10b5-1 trading plan that was adopted by the reporting person on August 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RSUs originally granted on May 11, 2023, which vest in four equal annual installments, beginning on May 11, 2024,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 T. Jardine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8537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3780</Characters>
  <CharactersWithSpaces>4407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